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jc w:val="center"/>
        <w:rPr>
          <w:rFonts w:ascii="Times New Roman" w:hAnsi="Times New Roman" w:cs="Times New Roman"/>
          <w:sz w:val="24"/>
          <w:szCs w:val="24"/>
        </w:rPr>
      </w:pPr>
      <w:r w:rsidRPr="006C611F">
        <w:rPr>
          <w:rFonts w:ascii="Times New Roman" w:hAnsi="Times New Roman" w:cs="Times New Roman"/>
          <w:sz w:val="24"/>
          <w:szCs w:val="24"/>
        </w:rPr>
        <w:t>Human Resource in Abu Dhabi: Starbucks</w:t>
      </w:r>
    </w:p>
    <w:p w:rsidR="0033435A" w:rsidRPr="006C611F" w:rsidRDefault="0033435A" w:rsidP="006C611F">
      <w:pPr>
        <w:spacing w:line="480" w:lineRule="auto"/>
        <w:jc w:val="center"/>
        <w:rPr>
          <w:rFonts w:ascii="Times New Roman" w:hAnsi="Times New Roman" w:cs="Times New Roman"/>
          <w:sz w:val="24"/>
          <w:szCs w:val="24"/>
        </w:rPr>
      </w:pPr>
      <w:r w:rsidRPr="006C611F">
        <w:rPr>
          <w:rFonts w:ascii="Times New Roman" w:hAnsi="Times New Roman" w:cs="Times New Roman"/>
          <w:sz w:val="24"/>
          <w:szCs w:val="24"/>
        </w:rPr>
        <w:t>Name</w:t>
      </w:r>
    </w:p>
    <w:p w:rsidR="0033435A" w:rsidRPr="006C611F" w:rsidRDefault="0033435A" w:rsidP="006C611F">
      <w:pPr>
        <w:spacing w:line="480" w:lineRule="auto"/>
        <w:jc w:val="center"/>
        <w:rPr>
          <w:rFonts w:ascii="Times New Roman" w:hAnsi="Times New Roman" w:cs="Times New Roman"/>
          <w:sz w:val="24"/>
          <w:szCs w:val="24"/>
        </w:rPr>
      </w:pPr>
      <w:r w:rsidRPr="006C611F">
        <w:rPr>
          <w:rFonts w:ascii="Times New Roman" w:hAnsi="Times New Roman" w:cs="Times New Roman"/>
          <w:sz w:val="24"/>
          <w:szCs w:val="24"/>
        </w:rPr>
        <w:t>Institution</w:t>
      </w:r>
      <w:r w:rsidR="003F69E6">
        <w:rPr>
          <w:rFonts w:ascii="Times New Roman" w:hAnsi="Times New Roman" w:cs="Times New Roman"/>
          <w:sz w:val="24"/>
          <w:szCs w:val="24"/>
        </w:rPr>
        <w:t>al</w:t>
      </w:r>
      <w:r w:rsidRPr="006C611F">
        <w:rPr>
          <w:rFonts w:ascii="Times New Roman" w:hAnsi="Times New Roman" w:cs="Times New Roman"/>
          <w:sz w:val="24"/>
          <w:szCs w:val="24"/>
        </w:rPr>
        <w:t xml:space="preserve"> Affiliation</w:t>
      </w: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jc w:val="center"/>
        <w:rPr>
          <w:rFonts w:ascii="Times New Roman" w:hAnsi="Times New Roman" w:cs="Times New Roman"/>
          <w:sz w:val="24"/>
          <w:szCs w:val="24"/>
        </w:rPr>
      </w:pPr>
      <w:r w:rsidRPr="006C611F">
        <w:rPr>
          <w:rFonts w:ascii="Times New Roman" w:hAnsi="Times New Roman" w:cs="Times New Roman"/>
          <w:sz w:val="24"/>
          <w:szCs w:val="24"/>
        </w:rPr>
        <w:lastRenderedPageBreak/>
        <w:t>Human Resource in Abu Dhabi: Starbucks</w:t>
      </w:r>
    </w:p>
    <w:p w:rsidR="0033435A" w:rsidRPr="006C611F" w:rsidRDefault="0033435A" w:rsidP="006C611F">
      <w:pPr>
        <w:spacing w:line="480" w:lineRule="auto"/>
        <w:jc w:val="center"/>
        <w:rPr>
          <w:rFonts w:ascii="Times New Roman" w:hAnsi="Times New Roman" w:cs="Times New Roman"/>
          <w:b/>
          <w:sz w:val="24"/>
          <w:szCs w:val="24"/>
        </w:rPr>
      </w:pPr>
      <w:r w:rsidRPr="006C611F">
        <w:rPr>
          <w:rFonts w:ascii="Times New Roman" w:hAnsi="Times New Roman" w:cs="Times New Roman"/>
          <w:b/>
          <w:sz w:val="24"/>
          <w:szCs w:val="24"/>
        </w:rPr>
        <w:t>Introduction</w:t>
      </w:r>
    </w:p>
    <w:p w:rsidR="0033435A" w:rsidRPr="006C611F" w:rsidRDefault="0033435A" w:rsidP="006C611F">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 xml:space="preserve">In the hospitality industry, companies such as Starbucks display various characteristics its organizational behavior, which influences its performance. The company has been successful in its operation by exhibiting various attributes that respond well with its various mode of services. Starbucks focuses mostly on coffee products and targets the appropriate market segments with remarkable strategic planning. In its field of operation, the companies has strategically adopted strategies that has enabled it to gain substantial competitive advantages both in the local markets and internationally. Consequently, its international domains such as the application of corporate social responsibility, hospitality services are unique, which attracts alternate managerial considerations. Organization structure and behavior are core components of success that firms in the hotel and tourism industry should promote in the bid to enhance both employee and customer satisfaction. Starbucks observes various elements to enhance its organizational behavior and culture such as communication, teamwork, and leadership. Additionally, it carefully administers requisites such as work ethics, motivation, organizational change, and management; employee training and development; conflict and stress management.  Starbuck being the leading coffee outlet has had it branches worldwide. Consequently, with more than 100 star bucks coffee outlets in United Arabs Emirates, the capital city Abu Dhabi hosts more than 12 outlets which are situated in different centers such as Al Wahda mall, Marina mall, Guardian tower, Blue tower, Villa 6, </w:t>
      </w:r>
      <w:proofErr w:type="spellStart"/>
      <w:r w:rsidRPr="006C611F">
        <w:rPr>
          <w:rFonts w:ascii="Times New Roman" w:hAnsi="Times New Roman" w:cs="Times New Roman"/>
          <w:sz w:val="24"/>
          <w:szCs w:val="24"/>
        </w:rPr>
        <w:t>Bawabat</w:t>
      </w:r>
      <w:proofErr w:type="spellEnd"/>
      <w:r w:rsidRPr="006C611F">
        <w:rPr>
          <w:rFonts w:ascii="Times New Roman" w:hAnsi="Times New Roman" w:cs="Times New Roman"/>
          <w:sz w:val="24"/>
          <w:szCs w:val="24"/>
        </w:rPr>
        <w:t xml:space="preserve"> Al </w:t>
      </w:r>
      <w:proofErr w:type="spellStart"/>
      <w:r w:rsidRPr="006C611F">
        <w:rPr>
          <w:rFonts w:ascii="Times New Roman" w:hAnsi="Times New Roman" w:cs="Times New Roman"/>
          <w:sz w:val="24"/>
          <w:szCs w:val="24"/>
        </w:rPr>
        <w:t>Sharq</w:t>
      </w:r>
      <w:proofErr w:type="spellEnd"/>
      <w:r w:rsidRPr="006C611F">
        <w:rPr>
          <w:rFonts w:ascii="Times New Roman" w:hAnsi="Times New Roman" w:cs="Times New Roman"/>
          <w:sz w:val="24"/>
          <w:szCs w:val="24"/>
        </w:rPr>
        <w:t xml:space="preserve"> mall among others. The Al Wahda Mall Starbucks outlet being the most frequently visited due to its good exposure to the central vestibule and the additional levels above it (Starbucks, 2018). Following the malls frequency of customers, the Starbucks coffee outlet in the mall has contributed immensely to the international coffee brand positive outlook </w:t>
      </w:r>
      <w:r w:rsidRPr="006C611F">
        <w:rPr>
          <w:rFonts w:ascii="Times New Roman" w:hAnsi="Times New Roman" w:cs="Times New Roman"/>
          <w:sz w:val="24"/>
          <w:szCs w:val="24"/>
        </w:rPr>
        <w:lastRenderedPageBreak/>
        <w:t>(Starbucks, 2018). This paper discusses the Starbucks human resource intervention, the company’s accomplishments, its effectiveness in activity implementation, and the insights and recommendation for the company.</w:t>
      </w:r>
    </w:p>
    <w:p w:rsidR="0033435A" w:rsidRPr="006C611F" w:rsidRDefault="0033435A" w:rsidP="006C611F">
      <w:pPr>
        <w:spacing w:line="480" w:lineRule="auto"/>
        <w:jc w:val="center"/>
        <w:rPr>
          <w:rFonts w:ascii="Times New Roman" w:hAnsi="Times New Roman" w:cs="Times New Roman"/>
          <w:b/>
          <w:sz w:val="24"/>
          <w:szCs w:val="24"/>
        </w:rPr>
      </w:pPr>
      <w:r w:rsidRPr="006C611F">
        <w:rPr>
          <w:rFonts w:ascii="Times New Roman" w:hAnsi="Times New Roman" w:cs="Times New Roman"/>
          <w:b/>
          <w:sz w:val="24"/>
          <w:szCs w:val="24"/>
        </w:rPr>
        <w:t>Human Resource Intervention of Starbucks.</w:t>
      </w:r>
    </w:p>
    <w:p w:rsidR="0033435A" w:rsidRPr="006C611F" w:rsidRDefault="0033435A" w:rsidP="006C611F">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 xml:space="preserve">Following the inception of Starbucks as a coffee outlet in the United States of America (USA), the company realized supernormal profits in the course of its operations. This success was credited to different aspects of the market and the overall management of the company. At the initial stages upon the inception of Starbucks Company, the management team under the stewardship of CEO Howard Schultz embarked on a rapid opening of the company's retail shops. By the end of 1982, the company had opened five outlet shops in the USA (Mason, Cole, &amp; </w:t>
      </w:r>
      <w:proofErr w:type="spellStart"/>
      <w:r w:rsidRPr="006C611F">
        <w:rPr>
          <w:rFonts w:ascii="Times New Roman" w:hAnsi="Times New Roman" w:cs="Times New Roman"/>
          <w:sz w:val="24"/>
          <w:szCs w:val="24"/>
        </w:rPr>
        <w:t>Goza</w:t>
      </w:r>
      <w:proofErr w:type="spellEnd"/>
      <w:r w:rsidRPr="006C611F">
        <w:rPr>
          <w:rFonts w:ascii="Times New Roman" w:hAnsi="Times New Roman" w:cs="Times New Roman"/>
          <w:sz w:val="24"/>
          <w:szCs w:val="24"/>
        </w:rPr>
        <w:t>, 2017).  The retail outlets were significant since they sold Starbucks coffee beans and other supplies for making their own coffee at home. Selling of coffee beans and not already made beverages was significant in reducing the costs of operations of running the business. Quite importantly, the company had a strategically invested in the roasting facility of coffee beans and a wholesale business that was a huge consumer of coffee filters in the country which attracted Shultz to join the company later. As time elapsed, the company started opening coffee outlets outside USA with countries like UAE benefiting from the move. Currently, UAE hosts more than 100 Starbucks coffee outlets in the country. Additionally, Starbuck has built its commitment to the community in UAE by partnering with Dubai British School and Abu Dhabi community school. The company in partner with the students collected over 2500 cans in contribution to the Go Green initiative for the cans to be recycled.</w:t>
      </w:r>
    </w:p>
    <w:p w:rsidR="0033435A" w:rsidRPr="006C611F" w:rsidRDefault="0033435A" w:rsidP="006C611F">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 xml:space="preserve">The company was well managed. Starbucks had an experienced managerial team that oversaw its growth. For instance, the company hired CEO Shultz who had vast knowledge and </w:t>
      </w:r>
      <w:r w:rsidRPr="006C611F">
        <w:rPr>
          <w:rFonts w:ascii="Times New Roman" w:hAnsi="Times New Roman" w:cs="Times New Roman"/>
          <w:sz w:val="24"/>
          <w:szCs w:val="24"/>
        </w:rPr>
        <w:lastRenderedPageBreak/>
        <w:t>experience in retail operations. The move to hire experienced personnel in the management of the Starbucks oversaw making of sound strategic plans that propelled the company to economic success (Mason et al., 2017). More so, the strategic locations of the Starbucks retail outlets was equally an added advantage to the company. The company’s retail outlets were strategically located in regions with large populations of extremely workers and professionals. This promoted the company's high prices for its coffee and subsequently awesome profits. As a result, the Starbucks coffee outlet in Al Wahda Mall has attracted many customers following its strategic location (Starbucks, 2018).</w:t>
      </w:r>
    </w:p>
    <w:p w:rsidR="0033435A" w:rsidRPr="006C611F" w:rsidRDefault="0033435A" w:rsidP="006C611F">
      <w:pPr>
        <w:spacing w:line="480" w:lineRule="auto"/>
        <w:jc w:val="center"/>
        <w:rPr>
          <w:rFonts w:ascii="Times New Roman" w:hAnsi="Times New Roman" w:cs="Times New Roman"/>
          <w:b/>
          <w:sz w:val="24"/>
          <w:szCs w:val="24"/>
        </w:rPr>
      </w:pPr>
      <w:r w:rsidRPr="006C611F">
        <w:rPr>
          <w:rFonts w:ascii="Times New Roman" w:hAnsi="Times New Roman" w:cs="Times New Roman"/>
          <w:b/>
          <w:sz w:val="24"/>
          <w:szCs w:val="24"/>
        </w:rPr>
        <w:t>Starbucks Accomplishments</w:t>
      </w:r>
    </w:p>
    <w:p w:rsidR="0033435A" w:rsidRPr="006C611F" w:rsidRDefault="0033435A" w:rsidP="006C611F">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Analysis of the Starbucks Coffee from secondary sources projects that it is the premier marketer, roaster, and retailer of specialty coffee in the world. It operates in more than fifty countries internationally with United Arabs Emirates being inclusive. Starbucks purchases and roasts high quality coffee beans that and sells them together with tea beverages, handcrafted coffee and various fresh food products through company-operated stores. Starbucks’ strategy pillars on its mission, to inspire and nature the human spirit. The organization has initiated various plans of actions to ensure Starbucks achieves its goals and objectives efficiently and effectively. The management strategized the Cooperation’s plans to fit the internal and external business environment, and its internal coherence without facing any challenge or influencing its operation negatively (Schultz &amp; Gordon, 2011). Some of the issues surrounding Starbucks Corporation business environment includes competition, clients and suppliers, improvements in technology, market, laws and government, social and economic trends.</w:t>
      </w:r>
    </w:p>
    <w:p w:rsidR="0033435A" w:rsidRPr="006C611F" w:rsidRDefault="0033435A" w:rsidP="006C611F">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 xml:space="preserve">Starbucks first strategic plan that it established in its organizational behavior are directed towards attaining competitive advantage. Outside the American boundary, Starbucks faced </w:t>
      </w:r>
      <w:r w:rsidRPr="006C611F">
        <w:rPr>
          <w:rFonts w:ascii="Times New Roman" w:hAnsi="Times New Roman" w:cs="Times New Roman"/>
          <w:sz w:val="24"/>
          <w:szCs w:val="24"/>
        </w:rPr>
        <w:lastRenderedPageBreak/>
        <w:t xml:space="preserve">various competitive situations in Al Dhabi in the operations it carries from other coffee outlets such as Emporio Armani Caffe, Circle Café, and Jim’s Kitchen Table among others. On many occasions, competition was more intense. The withdrawal of Starbucks from Australia was an effect of a highly sophisticated coffee market developed and dominated by the Middle Eastern immigrants, Italians, and South Europeans. Throughout continental Europe, Starbucks had to face well-developed markets with excellent standards of coffee preparations and strong preferences. In addition to competition from the bottom, Starbuck faced competition from the top. For instance, the up market Italian coffee roaster </w:t>
      </w:r>
      <w:proofErr w:type="spellStart"/>
      <w:r w:rsidRPr="006C611F">
        <w:rPr>
          <w:rFonts w:ascii="Times New Roman" w:hAnsi="Times New Roman" w:cs="Times New Roman"/>
          <w:sz w:val="24"/>
          <w:szCs w:val="24"/>
        </w:rPr>
        <w:t>illycafe</w:t>
      </w:r>
      <w:proofErr w:type="spellEnd"/>
      <w:r w:rsidRPr="006C611F">
        <w:rPr>
          <w:rFonts w:ascii="Times New Roman" w:hAnsi="Times New Roman" w:cs="Times New Roman"/>
          <w:sz w:val="24"/>
          <w:szCs w:val="24"/>
        </w:rPr>
        <w:t xml:space="preserve"> was growing and expanding in America through Franchise arrangement with independent coffee houses. A good justification for the American gourmet coffee market was that immediately Starbucks had educated North America about happiness of good coffee, the new coffee connoisseurs moved on to seek superior alternatives to Starbucks. Therefore, Starbucks initiated various strategies to fit or overcome the competition. Starbuck joined single-served coffee pod systems pioneered by </w:t>
      </w:r>
      <w:proofErr w:type="spellStart"/>
      <w:r w:rsidRPr="006C611F">
        <w:rPr>
          <w:rFonts w:ascii="Times New Roman" w:hAnsi="Times New Roman" w:cs="Times New Roman"/>
          <w:sz w:val="24"/>
          <w:szCs w:val="24"/>
        </w:rPr>
        <w:t>Nespresso</w:t>
      </w:r>
      <w:proofErr w:type="spellEnd"/>
      <w:r w:rsidRPr="006C611F">
        <w:rPr>
          <w:rFonts w:ascii="Times New Roman" w:hAnsi="Times New Roman" w:cs="Times New Roman"/>
          <w:sz w:val="24"/>
          <w:szCs w:val="24"/>
        </w:rPr>
        <w:t xml:space="preserve"> subsidiary by launching its single serve, home coffee makers under its </w:t>
      </w:r>
      <w:proofErr w:type="spellStart"/>
      <w:r w:rsidRPr="006C611F">
        <w:rPr>
          <w:rFonts w:ascii="Times New Roman" w:hAnsi="Times New Roman" w:cs="Times New Roman"/>
          <w:sz w:val="24"/>
          <w:szCs w:val="24"/>
        </w:rPr>
        <w:t>Verismo</w:t>
      </w:r>
      <w:proofErr w:type="spellEnd"/>
      <w:r w:rsidRPr="006C611F">
        <w:rPr>
          <w:rFonts w:ascii="Times New Roman" w:hAnsi="Times New Roman" w:cs="Times New Roman"/>
          <w:sz w:val="24"/>
          <w:szCs w:val="24"/>
        </w:rPr>
        <w:t xml:space="preserve"> brand (Schultz &amp; Gordon, 2011). Starbuck also reduced the prices of coffee, which increased sales. Therefore, they gained several customers; hence, more retained earnings and benefits.</w:t>
      </w:r>
    </w:p>
    <w:p w:rsidR="0033435A" w:rsidRPr="006C611F" w:rsidRDefault="0033435A" w:rsidP="006C611F">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 xml:space="preserve">The next strategy of Starbucks was to fit in the social and economic trend. The number of prospective customers was growing both locally and internationally, which led to more demand for coffee. The economy was also growing prompting the need to strategize and diverse to enable stability. The broadening of Starbucks’ product was partly because of response to the customer demand. The strategy was to build Starbucks into a destination involving music, food, and videos. To fit in the social and economic trends, Starbucks diversified its business model to include other management and ownership format, additional products, and various channels of </w:t>
      </w:r>
      <w:r w:rsidRPr="006C611F">
        <w:rPr>
          <w:rFonts w:ascii="Times New Roman" w:hAnsi="Times New Roman" w:cs="Times New Roman"/>
          <w:sz w:val="24"/>
          <w:szCs w:val="24"/>
        </w:rPr>
        <w:lastRenderedPageBreak/>
        <w:t>distribution. The strategies included licensing coffee shops and kiosks. The desire and yearning to reach customers in a variety of locations caused Starbucks to abandon its policy of only selling through company-owned outlets. This made Starbucks to seek licenses in the UAE capital city Abu Dhabi in order to serve the broadening customers and meet their demands. Starbucks continually relied upon licensing arrangement with local companies that enabled it to fit fully in the social and the dynamic world trend. Other strategies included distribution of Starbucks retail packs of coffee through supermarkets and retail food stores.</w:t>
      </w:r>
    </w:p>
    <w:p w:rsidR="0033435A" w:rsidRPr="006C611F" w:rsidRDefault="0033435A" w:rsidP="006C611F">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Customer satisfaction and new technology are issues in the business environment to be tackled by Starbucks Corporation to enable efficient operation. Therefore, Starbuck strategized by involving employees. The employee’s role was not only to brew and serve coffee but also to include customers in the unique ambiance. In order to engage customers in an experience, there was need to employ proficient employees whose attitude and personalities are consistent with the culture of the company to facilitate their management with business experience (</w:t>
      </w:r>
      <w:proofErr w:type="spellStart"/>
      <w:r w:rsidRPr="006C611F">
        <w:rPr>
          <w:rFonts w:ascii="Times New Roman" w:hAnsi="Times New Roman" w:cs="Times New Roman"/>
          <w:sz w:val="24"/>
          <w:szCs w:val="24"/>
        </w:rPr>
        <w:t>Michelli</w:t>
      </w:r>
      <w:proofErr w:type="spellEnd"/>
      <w:r w:rsidRPr="006C611F">
        <w:rPr>
          <w:rFonts w:ascii="Times New Roman" w:hAnsi="Times New Roman" w:cs="Times New Roman"/>
          <w:sz w:val="24"/>
          <w:szCs w:val="24"/>
        </w:rPr>
        <w:t>, 2007). Starbucks provided training programs, which emphasized on educating employees about coffee and issuing health insurance for all regular employees to promote client satisfaction. Starbucks digitalized by purchasing modern technology, which enhanced continuity and more production. The corporation purchased the current technology to aid in coffee preparation without failure or stoppage.</w:t>
      </w:r>
    </w:p>
    <w:p w:rsidR="0033435A" w:rsidRPr="006C611F" w:rsidRDefault="0033435A" w:rsidP="006C611F">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 xml:space="preserve">The company diversified its operations. It invested in ensuring there was a difference in the preparation of coffee which offered different tastes and aroma to its consumers.  Additionally, Mason et al., (2017) maintain that the company embarked on a major wave of growth which involved execution of two main initiatives. Firstly, the company started by selling its products through organized mass distribution channels which ensured the company had a </w:t>
      </w:r>
      <w:r w:rsidRPr="006C611F">
        <w:rPr>
          <w:rFonts w:ascii="Times New Roman" w:hAnsi="Times New Roman" w:cs="Times New Roman"/>
          <w:sz w:val="24"/>
          <w:szCs w:val="24"/>
        </w:rPr>
        <w:lastRenderedPageBreak/>
        <w:t>good command of the coffee brewing market. Further, the company adopted an initiative to expand retail shops. The expansion ensured the company was able to reach consumers from different social status. Lastly, Starbucks expanded distribution production through licensing trade agreements with different companies in the UAE. For instance, Starbucks signed an agreement in 1995 with all United Air flights to offer coffee services to their customers (Mason et al., 2017). The flights also serves UAE passengers who benefit from the agreement through the services provided by the airline.</w:t>
      </w:r>
    </w:p>
    <w:p w:rsidR="0033435A" w:rsidRPr="006C611F" w:rsidRDefault="0033435A" w:rsidP="006C611F">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 xml:space="preserve">Starbucks made significant operational changes which have immense effects on their service production. The company began by replacing the La </w:t>
      </w:r>
      <w:proofErr w:type="spellStart"/>
      <w:r w:rsidRPr="006C611F">
        <w:rPr>
          <w:rFonts w:ascii="Times New Roman" w:hAnsi="Times New Roman" w:cs="Times New Roman"/>
          <w:sz w:val="24"/>
          <w:szCs w:val="24"/>
        </w:rPr>
        <w:t>Marcazzo</w:t>
      </w:r>
      <w:proofErr w:type="spellEnd"/>
      <w:r w:rsidRPr="006C611F">
        <w:rPr>
          <w:rFonts w:ascii="Times New Roman" w:hAnsi="Times New Roman" w:cs="Times New Roman"/>
          <w:sz w:val="24"/>
          <w:szCs w:val="24"/>
        </w:rPr>
        <w:t xml:space="preserve"> espresso machines that had been used by the company since its inception with modernized push-button </w:t>
      </w:r>
      <w:proofErr w:type="spellStart"/>
      <w:r w:rsidRPr="006C611F">
        <w:rPr>
          <w:rFonts w:ascii="Times New Roman" w:hAnsi="Times New Roman" w:cs="Times New Roman"/>
          <w:sz w:val="24"/>
          <w:szCs w:val="24"/>
        </w:rPr>
        <w:t>Verismo</w:t>
      </w:r>
      <w:proofErr w:type="spellEnd"/>
      <w:r w:rsidRPr="006C611F">
        <w:rPr>
          <w:rFonts w:ascii="Times New Roman" w:hAnsi="Times New Roman" w:cs="Times New Roman"/>
          <w:sz w:val="24"/>
          <w:szCs w:val="24"/>
        </w:rPr>
        <w:t xml:space="preserve"> models that produced identical products with minimized manual operations training (Taylor, 2017). This change occasioned a simplification in the methods used by the company on hiring its baristas as the new machines required less operator training.  Further, the new machines halved the time taken to pull an espresso from one minute to thirty seconds thus achieving Starbucks goal of serving a customer within three minutes of order placement among their stores. However, the new machines produced inferior coffee since they blocked customers’ view of baristas. The company embarked on shipping pre-ground coffee beans to maintain their oils and original taste. This ensured that the company maintained its coffee flavor throughout the global market. Initially, Starbucks shipped already grounded coffee. However, the decision to ship pre-ground coffee beans was time-consuming among its retail shops thus disrupting the company's goal of three minutes service. Delays in serving customers on three-minute goal prompted Starbucks to ship already grounded coffee beans in airtight packages (Taylor, 2017). The company noticed its </w:t>
      </w:r>
      <w:r w:rsidRPr="006C611F">
        <w:rPr>
          <w:rFonts w:ascii="Times New Roman" w:hAnsi="Times New Roman" w:cs="Times New Roman"/>
          <w:sz w:val="24"/>
          <w:szCs w:val="24"/>
        </w:rPr>
        <w:lastRenderedPageBreak/>
        <w:t xml:space="preserve">information technology sector was not updated. Their stores lacked internet connectivity. This led to the strengthening of its chain supply chain management practices.   </w:t>
      </w:r>
    </w:p>
    <w:p w:rsidR="0033435A" w:rsidRPr="006C611F" w:rsidRDefault="0033435A" w:rsidP="006C611F">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 xml:space="preserve">The introduction of VIA (instant coffee brand ready to brew) for the company despite the prevailing market conditions was a noble idea for Starbucks. The introduction of instant coffee that occasioned the introduction of VIA increased market sales for the company. For example, after one year of its inception, VIA topped the market rankings by a profit margin of $135 million (Harrington, </w:t>
      </w:r>
      <w:proofErr w:type="spellStart"/>
      <w:r w:rsidRPr="006C611F">
        <w:rPr>
          <w:rFonts w:ascii="Times New Roman" w:hAnsi="Times New Roman" w:cs="Times New Roman"/>
          <w:sz w:val="24"/>
          <w:szCs w:val="24"/>
        </w:rPr>
        <w:t>Ottenbacher</w:t>
      </w:r>
      <w:proofErr w:type="spellEnd"/>
      <w:r w:rsidRPr="006C611F">
        <w:rPr>
          <w:rFonts w:ascii="Times New Roman" w:hAnsi="Times New Roman" w:cs="Times New Roman"/>
          <w:sz w:val="24"/>
          <w:szCs w:val="24"/>
        </w:rPr>
        <w:t xml:space="preserve">, &amp; </w:t>
      </w:r>
      <w:proofErr w:type="spellStart"/>
      <w:r w:rsidRPr="006C611F">
        <w:rPr>
          <w:rFonts w:ascii="Times New Roman" w:hAnsi="Times New Roman" w:cs="Times New Roman"/>
          <w:sz w:val="24"/>
          <w:szCs w:val="24"/>
        </w:rPr>
        <w:t>Fauser</w:t>
      </w:r>
      <w:proofErr w:type="spellEnd"/>
      <w:r w:rsidRPr="006C611F">
        <w:rPr>
          <w:rFonts w:ascii="Times New Roman" w:hAnsi="Times New Roman" w:cs="Times New Roman"/>
          <w:sz w:val="24"/>
          <w:szCs w:val="24"/>
        </w:rPr>
        <w:t xml:space="preserve">, 2017).  </w:t>
      </w:r>
    </w:p>
    <w:p w:rsidR="0033435A" w:rsidRPr="006C611F" w:rsidRDefault="0033435A" w:rsidP="006C611F">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Starbucks strategized its operation to fit effectively in its internal coherence. The internal coherence refers to proper and logical arrangement, design, and layout of the corporation to enhance experience. The layout and design of Starbucks stores were viewed as critical elements of the experience. The Corporation established a store design group that was responsible for the fittings, design of the furniture, and layout of Starbucks’ retail outlet. The design of the store is to provide efficiency and unhurried sustainability, an appreciation of the natural importance of coffee and the artistry that grabs one even before the aroma. Therefore, the company’s strategy was to enable the designer’s generous employment of natural wood and earthly colors, richly layered with judicious high-tech accessorizing to enhance internal coherence.</w:t>
      </w:r>
    </w:p>
    <w:p w:rsidR="0033435A" w:rsidRPr="006C611F" w:rsidRDefault="0033435A" w:rsidP="006C611F">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 xml:space="preserve">Even though the end goal for Starbucks is to meet customers’ satisfaction, it would be a hard task to accomplish if an important factor like employee satisfaction is not met. Customer satisfaction is highly dependent on employee satisfaction. The coffee outlet, therefore, has established strong and dependable human resource management practices that adequately care for employees in broad perspectives that affect them. Starbucks thrive in the competitive hospitality industry and to ensure that they attract and retain customers, they have ensured that they recruit the best and qualified employees. Additionally, they offer several seminars and </w:t>
      </w:r>
      <w:r w:rsidRPr="006C611F">
        <w:rPr>
          <w:rFonts w:ascii="Times New Roman" w:hAnsi="Times New Roman" w:cs="Times New Roman"/>
          <w:sz w:val="24"/>
          <w:szCs w:val="24"/>
        </w:rPr>
        <w:lastRenderedPageBreak/>
        <w:t>training programs that ensure that their employees perfect their skills and deliver the best out of their human resource. In a service industry, employees attend directly to the clients and to enhance good employee-customer relations, the company has established good employee-employer relationship (Lowe, 2010). The employees have been properly intrinsically and extrinsically motivated and well compensated. Apart from training them on how to treat customers, they have been offered quality treatment to ensure that they are happy with the customers and grateful for their contribution to the business. They are given satisfying holidays and company picnics every now and then; they are deployed to work in healthy and friendly environments and above all, they are adequately paid for their services.</w:t>
      </w:r>
    </w:p>
    <w:p w:rsidR="0033435A" w:rsidRPr="006C611F" w:rsidRDefault="0033435A" w:rsidP="006C611F">
      <w:pPr>
        <w:spacing w:line="480" w:lineRule="auto"/>
        <w:jc w:val="center"/>
        <w:rPr>
          <w:rFonts w:ascii="Times New Roman" w:hAnsi="Times New Roman" w:cs="Times New Roman"/>
          <w:b/>
          <w:sz w:val="24"/>
          <w:szCs w:val="24"/>
        </w:rPr>
      </w:pPr>
      <w:r w:rsidRPr="006C611F">
        <w:rPr>
          <w:rFonts w:ascii="Times New Roman" w:hAnsi="Times New Roman" w:cs="Times New Roman"/>
          <w:b/>
          <w:sz w:val="24"/>
          <w:szCs w:val="24"/>
        </w:rPr>
        <w:t>Starbucks Effectiveness of Activity Implementation</w:t>
      </w:r>
    </w:p>
    <w:p w:rsidR="0033435A" w:rsidRPr="006C611F" w:rsidRDefault="0033435A" w:rsidP="00EE3C47">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 xml:space="preserve">Starbucks success is sustainable. Its sustainability involves indefinite period without depleting the relevant resources and without damaging the environment. Starbucks rose from a single Seattle coffee store to the world's biggest supplier. Initially, Starbucks’ performance was flagging or flopping, which indicated that the margins and same-store sales declined due to market saturation, increasing competition and reduced consumer expenditure (Baldwin, 2015). The efficiency and effectiveness of the company’s management alongside the leadership of its CEO, Schultz, contributed to its restoration and revitalization. The successes of Starbucks Corporation included independent coffee houses and chains, mostly local and regional, grew into national chains. In addition, most catering establishments in America, whether fast-food chains or restaurants, served coffee as part of a broader menu of beverages and food. Schultz in his second reign as CEO at Starbucks was characterized by different changes.  He began by closing down underperforming retail outlets in order to reduce operational costs while increasing supply. This move was effective in that by 2008, Starbucks recorded a notable reduction in operating </w:t>
      </w:r>
      <w:r w:rsidRPr="006C611F">
        <w:rPr>
          <w:rFonts w:ascii="Times New Roman" w:hAnsi="Times New Roman" w:cs="Times New Roman"/>
          <w:sz w:val="24"/>
          <w:szCs w:val="24"/>
        </w:rPr>
        <w:lastRenderedPageBreak/>
        <w:t>costs by $580 million (Larson, 2008). Despite introducing new low-profile coffee machines, offering free refills on purchase made same day and closing of retails outlets in order to further train their baristas, Schultz changes did not salvage the company from the inadvertent decline in the stock market price of Starbucks for over one year upon his return to the company.</w:t>
      </w:r>
    </w:p>
    <w:p w:rsidR="0033435A" w:rsidRPr="006C611F" w:rsidRDefault="0033435A" w:rsidP="00EE3C47">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 xml:space="preserve">There was a change in the training procedure for baristas. The entrance of other players in offering coffee ensured that their baristas were well trained. For instance, Starbucks would train its baristas for merely two weeks who were inconsequential in offering quality services and thus the baristas were referred to as “button pushers” by their competitors (Taylor, 2017). In contrast, competitors’ baristas were trained for five months which ensured they offered quality in their coffee business. The success of Starbuck is sustainable due to various reasons. Starbuck has several sources of coffee with UAE being the primary source. The availability of resources (coffee) enables continued production without failure; hence, stability in its operations. Due to the availability of adequate resources, there is continued preparation of coffee for an indefinite period. Secondly, Starbucks success is sustainable due to availability of market. The availability of adequate market enables generation of more revenues or profits by the corporation thus enhancing stability and solvency, which is the ability meet long-term expenses. The UAE market is segmented between ordinary coffee and specialty coffee. Starbucks' achievement was to bring quality coffee to the mass market and the sales of premium brewed coffee were approximated to have grown from $3.5 billion to $12 billion in 2000 and 2011 respectively, and the number of coffee shops doubling over the same period to reach 28,000 (Starbucks, 2018). Starbucks was the primary driver of the growth. Therefore, sustainability of Starbuck success is upheld due to continuous market in both local and international domains (Starbucks, 2018). The market </w:t>
      </w:r>
      <w:r w:rsidRPr="006C611F">
        <w:rPr>
          <w:rFonts w:ascii="Times New Roman" w:hAnsi="Times New Roman" w:cs="Times New Roman"/>
          <w:sz w:val="24"/>
          <w:szCs w:val="24"/>
        </w:rPr>
        <w:lastRenderedPageBreak/>
        <w:t>availability prevents the wastage of the prepared coffee due to more demand and consequently, more sales.</w:t>
      </w:r>
    </w:p>
    <w:p w:rsidR="0033435A" w:rsidRPr="006C611F" w:rsidRDefault="0033435A" w:rsidP="00EE3C47">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Starbucks quarterly financial results under Schultz leadership were a sign of success. Despite Schultz’s success in returning Starbucks to growth and profitability, the American recovery, the world economy fragile and the competitive forces that had endangered Starbucks in 2008, appeared stronger in 2012. Refocusing Starbucks on its core value and identities enables the sustainability. Schultz states that Starbucks was built with a goal of staying true to the values and principles based on a deep sense of humanity. Therefore, the sustainability of Starbucks success was upheld due to the values and guiding principles (</w:t>
      </w:r>
      <w:proofErr w:type="spellStart"/>
      <w:r w:rsidRPr="006C611F">
        <w:rPr>
          <w:rFonts w:ascii="Times New Roman" w:hAnsi="Times New Roman" w:cs="Times New Roman"/>
          <w:sz w:val="24"/>
          <w:szCs w:val="24"/>
        </w:rPr>
        <w:t>Michelli</w:t>
      </w:r>
      <w:proofErr w:type="spellEnd"/>
      <w:r w:rsidRPr="006C611F">
        <w:rPr>
          <w:rFonts w:ascii="Times New Roman" w:hAnsi="Times New Roman" w:cs="Times New Roman"/>
          <w:sz w:val="24"/>
          <w:szCs w:val="24"/>
        </w:rPr>
        <w:t>, 2007). The corporation strategy of balancing profitability and social conscious while issuing exceptional shareholder value makes the company different from others. Starbuck’s success was also sustainable because its operations are pollution free to the environment. In UAE, coffee preparation was conducive to the environment and the society as releases no toxins or greenhouse gases to the environment and it produces sweet aroma. Its waste is organic and is used as manure. Therefore, it faced less resistance from the Abu Dhabi community or threat of closure by the UAE government or environmental organ.</w:t>
      </w:r>
    </w:p>
    <w:p w:rsidR="0033435A" w:rsidRPr="00EE3C47" w:rsidRDefault="0033435A" w:rsidP="006C611F">
      <w:pPr>
        <w:spacing w:line="480" w:lineRule="auto"/>
        <w:rPr>
          <w:rFonts w:ascii="Times New Roman" w:hAnsi="Times New Roman" w:cs="Times New Roman"/>
          <w:b/>
          <w:sz w:val="24"/>
          <w:szCs w:val="24"/>
        </w:rPr>
      </w:pPr>
      <w:r w:rsidRPr="00EE3C47">
        <w:rPr>
          <w:rFonts w:ascii="Times New Roman" w:hAnsi="Times New Roman" w:cs="Times New Roman"/>
          <w:b/>
          <w:sz w:val="24"/>
          <w:szCs w:val="24"/>
        </w:rPr>
        <w:t>The Diagram below Represents the Success of Starbucks Corporation over the Years</w:t>
      </w:r>
    </w:p>
    <w:p w:rsidR="0033435A" w:rsidRPr="006C611F" w:rsidRDefault="0033435A" w:rsidP="006C611F">
      <w:pPr>
        <w:spacing w:line="480" w:lineRule="auto"/>
        <w:rPr>
          <w:rFonts w:ascii="Times New Roman" w:hAnsi="Times New Roman" w:cs="Times New Roman"/>
          <w:sz w:val="24"/>
          <w:szCs w:val="24"/>
        </w:rPr>
      </w:pPr>
      <w:r w:rsidRPr="006C611F">
        <w:rPr>
          <w:rFonts w:ascii="Times New Roman" w:hAnsi="Times New Roman" w:cs="Times New Roman"/>
          <w:sz w:val="24"/>
          <w:szCs w:val="24"/>
        </w:rPr>
        <w:lastRenderedPageBreak/>
        <w:t xml:space="preserve"> </w:t>
      </w:r>
      <w:r w:rsidR="00EE3C47">
        <w:rPr>
          <w:rFonts w:ascii="Times New Roman" w:hAnsi="Times New Roman" w:cs="Times New Roman"/>
          <w:noProof/>
          <w:sz w:val="24"/>
          <w:szCs w:val="24"/>
        </w:rPr>
        <w:drawing>
          <wp:inline distT="0" distB="0" distL="0" distR="0">
            <wp:extent cx="4742815" cy="3267710"/>
            <wp:effectExtent l="0" t="0" r="63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42815" cy="3267710"/>
                    </a:xfrm>
                    <a:prstGeom prst="rect">
                      <a:avLst/>
                    </a:prstGeom>
                    <a:noFill/>
                  </pic:spPr>
                </pic:pic>
              </a:graphicData>
            </a:graphic>
          </wp:inline>
        </w:drawing>
      </w:r>
    </w:p>
    <w:p w:rsidR="0033435A" w:rsidRPr="006C611F" w:rsidRDefault="0033435A" w:rsidP="006C611F">
      <w:pPr>
        <w:spacing w:line="480" w:lineRule="auto"/>
        <w:rPr>
          <w:rFonts w:ascii="Times New Roman" w:hAnsi="Times New Roman" w:cs="Times New Roman"/>
          <w:sz w:val="24"/>
          <w:szCs w:val="24"/>
        </w:rPr>
      </w:pPr>
      <w:r w:rsidRPr="006C611F">
        <w:rPr>
          <w:rFonts w:ascii="Times New Roman" w:hAnsi="Times New Roman" w:cs="Times New Roman"/>
          <w:sz w:val="24"/>
          <w:szCs w:val="24"/>
        </w:rPr>
        <w:t xml:space="preserve">(Source: </w:t>
      </w:r>
      <w:proofErr w:type="spellStart"/>
      <w:r w:rsidRPr="006C611F">
        <w:rPr>
          <w:rFonts w:ascii="Times New Roman" w:hAnsi="Times New Roman" w:cs="Times New Roman"/>
          <w:sz w:val="24"/>
          <w:szCs w:val="24"/>
        </w:rPr>
        <w:t>Michelli</w:t>
      </w:r>
      <w:proofErr w:type="spellEnd"/>
      <w:r w:rsidRPr="006C611F">
        <w:rPr>
          <w:rFonts w:ascii="Times New Roman" w:hAnsi="Times New Roman" w:cs="Times New Roman"/>
          <w:sz w:val="24"/>
          <w:szCs w:val="24"/>
        </w:rPr>
        <w:t>, 2007)</w:t>
      </w:r>
    </w:p>
    <w:p w:rsidR="0033435A" w:rsidRPr="006C611F" w:rsidRDefault="0033435A" w:rsidP="00EE3C47">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 xml:space="preserve"> Starbucks Company has a strong financial base. It has adequate funds to buy required resources and pay its debts. The availability of finance enhances continued growth for indefinite period (Starbucks, 2018). Therefore, its strong financial base prevents bankruptcy and increases stability. In summary, due to the above points it is evident that the success of Starbucks Company is highly sustainable. For the company to meets its vision and mission statements; goals and objectives, it had to establish strong forces in the internal and external business environments through establishing strong and effective organizational instruments. It developed a strong teamwork by promoting both employee to employee, and employee-employer relations. This was made possible by enhancing communication within the company. The company’s effective leadership that motivates employees from various aspects is the primary force to its success. Additionally, it has established a powerful organizational culture and brand name that competes successfully with other corporations in the industry. The culture ensures that the </w:t>
      </w:r>
      <w:r w:rsidRPr="006C611F">
        <w:rPr>
          <w:rFonts w:ascii="Times New Roman" w:hAnsi="Times New Roman" w:cs="Times New Roman"/>
          <w:sz w:val="24"/>
          <w:szCs w:val="24"/>
        </w:rPr>
        <w:lastRenderedPageBreak/>
        <w:t>management, with the help of the employees, works together in conflict and stress management. The role of management within the organization is networked around customer and employee satisfaction.</w:t>
      </w:r>
    </w:p>
    <w:p w:rsidR="0033435A" w:rsidRPr="006C611F" w:rsidRDefault="0033435A" w:rsidP="009F481B">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Lastly, VIA was instrumental for the development of trading agreements between Starbucks and other companies. The company signed a partnership deal with Acosta Sales and Marketing to that was aimed at expanding the distribution of VIA to its outlets in the wholesale and retail outlets in the USA coffee markets and other outlets worldwide including UAE. As a result, the introduction of VIA helped Starbucks to bounce back to a good market ranking successfully since despite being an instant coffee, VIA could also be used for additional usage occasions.</w:t>
      </w:r>
    </w:p>
    <w:p w:rsidR="0033435A" w:rsidRPr="009F481B" w:rsidRDefault="0033435A" w:rsidP="009F481B">
      <w:pPr>
        <w:spacing w:line="480" w:lineRule="auto"/>
        <w:jc w:val="center"/>
        <w:rPr>
          <w:rFonts w:ascii="Times New Roman" w:hAnsi="Times New Roman" w:cs="Times New Roman"/>
          <w:b/>
          <w:sz w:val="24"/>
          <w:szCs w:val="24"/>
        </w:rPr>
      </w:pPr>
      <w:r w:rsidRPr="009F481B">
        <w:rPr>
          <w:rFonts w:ascii="Times New Roman" w:hAnsi="Times New Roman" w:cs="Times New Roman"/>
          <w:b/>
          <w:sz w:val="24"/>
          <w:szCs w:val="24"/>
        </w:rPr>
        <w:t>Starbucks Insights and Recommendations</w:t>
      </w:r>
    </w:p>
    <w:p w:rsidR="0033435A" w:rsidRPr="006C611F" w:rsidRDefault="0033435A" w:rsidP="009F481B">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Best business practices that should be adopted by hospitality organizations should not only be geared towards revenue maximization but they also ought to promote the interest of the greater society as well as guaranteeing employee satisfaction. Working towards a sustainable environment is a major concern for businesses today; being conscious about the environment is a key responsibility that should be taken by such organizations as part of their management strategies.</w:t>
      </w:r>
    </w:p>
    <w:p w:rsidR="0033435A" w:rsidRPr="006C611F" w:rsidRDefault="0033435A" w:rsidP="009F481B">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 xml:space="preserve">Hospitality management is a wide category within the service industry, and comprises of restaurants, lodgings, theme parks, transportation, tourism industry, and airlines. Some of the famous hospitality organizations are the Starbucks. They constitute profit-making organizations that use various hospitality practices to achieve their goals. One of the key practices exercised in hospitality organizations is offering training to the staff at all levels. It may also include </w:t>
      </w:r>
      <w:r w:rsidRPr="006C611F">
        <w:rPr>
          <w:rFonts w:ascii="Times New Roman" w:hAnsi="Times New Roman" w:cs="Times New Roman"/>
          <w:sz w:val="24"/>
          <w:szCs w:val="24"/>
        </w:rPr>
        <w:lastRenderedPageBreak/>
        <w:t xml:space="preserve">accessible customer training service with ideas of familiarizing and retaining them with the organization. Another practice is taking baby steps when accessing planning since it may seem overwhelming at first. Breaking the preparation down into small and manageable tasks makes the implementation less complicated (Madera, </w:t>
      </w:r>
      <w:proofErr w:type="spellStart"/>
      <w:r w:rsidRPr="006C611F">
        <w:rPr>
          <w:rFonts w:ascii="Times New Roman" w:hAnsi="Times New Roman" w:cs="Times New Roman"/>
          <w:sz w:val="24"/>
          <w:szCs w:val="24"/>
        </w:rPr>
        <w:t>n.d</w:t>
      </w:r>
      <w:proofErr w:type="spellEnd"/>
      <w:r w:rsidRPr="006C611F">
        <w:rPr>
          <w:rFonts w:ascii="Times New Roman" w:hAnsi="Times New Roman" w:cs="Times New Roman"/>
          <w:sz w:val="24"/>
          <w:szCs w:val="24"/>
        </w:rPr>
        <w:t>.). The top-level management does this with the help of the subordinate staff.</w:t>
      </w:r>
    </w:p>
    <w:p w:rsidR="0033435A" w:rsidRPr="006C611F" w:rsidRDefault="0033435A" w:rsidP="009F481B">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Frontline leaders are some of the best functioning personalities in business circles as they instill leadership qualities in other employees as well. This form of leadership, however, needs a lot of caution and wisdom for effective execution. A frontline leader is then the type that will not command and control other employees, but will attend to the leadership roles with respect to other people’s capabilities and feelings, and allow them exercise management problems around their working domains (</w:t>
      </w:r>
      <w:proofErr w:type="spellStart"/>
      <w:r w:rsidRPr="006C611F">
        <w:rPr>
          <w:rFonts w:ascii="Times New Roman" w:hAnsi="Times New Roman" w:cs="Times New Roman"/>
          <w:sz w:val="24"/>
          <w:szCs w:val="24"/>
        </w:rPr>
        <w:t>Enz</w:t>
      </w:r>
      <w:proofErr w:type="spellEnd"/>
      <w:r w:rsidRPr="006C611F">
        <w:rPr>
          <w:rFonts w:ascii="Times New Roman" w:hAnsi="Times New Roman" w:cs="Times New Roman"/>
          <w:sz w:val="24"/>
          <w:szCs w:val="24"/>
        </w:rPr>
        <w:t>, 2010). Therefore the company should adopt this practice in a bid to stabilize employee attitude towards the company, win their trust and loyalty, and eventually reap from the fruits of their hard-work and high performance. The adoption of this leadership quality will ensure the company’s employees got motivated in both extrinsic and intrinsic measures. It will also make them feel part of the company and management team as well. Subsequently, a company with great and loyal employees will definitely perform best in the market because the service-offering employees are always with direct communication and interaction with the customers.</w:t>
      </w:r>
    </w:p>
    <w:p w:rsidR="0033435A" w:rsidRPr="006C611F" w:rsidRDefault="0033435A" w:rsidP="009F481B">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 xml:space="preserve">Lastly, Starbucks observes employee training and development. This initiative has enhanced employee knowledge at work that has not only improved the quality of their products and service, but has also lighten the work burden for employees, hence, motivating them to high productivity. Organizational change is crucial in the dynamic business environment experienced </w:t>
      </w:r>
      <w:r w:rsidRPr="006C611F">
        <w:rPr>
          <w:rFonts w:ascii="Times New Roman" w:hAnsi="Times New Roman" w:cs="Times New Roman"/>
          <w:sz w:val="24"/>
          <w:szCs w:val="24"/>
        </w:rPr>
        <w:lastRenderedPageBreak/>
        <w:t>in the hospitality business. Therefore, the corporation has strategically positioned itself in the global market that keeps abreast with the ever-changing customer’s needs and demands.</w:t>
      </w:r>
    </w:p>
    <w:p w:rsidR="0033435A" w:rsidRPr="009F481B" w:rsidRDefault="0033435A" w:rsidP="009F481B">
      <w:pPr>
        <w:spacing w:line="480" w:lineRule="auto"/>
        <w:jc w:val="center"/>
        <w:rPr>
          <w:rFonts w:ascii="Times New Roman" w:hAnsi="Times New Roman" w:cs="Times New Roman"/>
          <w:b/>
          <w:sz w:val="24"/>
          <w:szCs w:val="24"/>
        </w:rPr>
      </w:pPr>
      <w:r w:rsidRPr="009F481B">
        <w:rPr>
          <w:rFonts w:ascii="Times New Roman" w:hAnsi="Times New Roman" w:cs="Times New Roman"/>
          <w:b/>
          <w:sz w:val="24"/>
          <w:szCs w:val="24"/>
        </w:rPr>
        <w:t>Conclusion</w:t>
      </w:r>
    </w:p>
    <w:p w:rsidR="0033435A" w:rsidRPr="006C611F" w:rsidRDefault="0033435A" w:rsidP="009F481B">
      <w:pPr>
        <w:spacing w:line="480" w:lineRule="auto"/>
        <w:ind w:firstLine="720"/>
        <w:rPr>
          <w:rFonts w:ascii="Times New Roman" w:hAnsi="Times New Roman" w:cs="Times New Roman"/>
          <w:sz w:val="24"/>
          <w:szCs w:val="24"/>
        </w:rPr>
      </w:pPr>
      <w:r w:rsidRPr="006C611F">
        <w:rPr>
          <w:rFonts w:ascii="Times New Roman" w:hAnsi="Times New Roman" w:cs="Times New Roman"/>
          <w:sz w:val="24"/>
          <w:szCs w:val="24"/>
        </w:rPr>
        <w:t>Conclusively, In the companies’ bid to attain the successes and competitive advantage that they enjoy today, they had to come up with some of the best management strategies and practices as aforementioned, which depended greatly on practices of building high performance relationship between workers, employers, and customers. . In this respect, Starbucks’ management teams formulated powerful practices to help the company reach its goals. Therefore, they developed the management practices and inculcated organizational behavior that they had to conform to and establish as there treasured tradition. Starbucks’ best business practices have also enhanced the generation of operational efficiencies, customer value, and employee satisfaction. The introduction of VIA helped Starbucks to bounce back to a good market ranking successfully since despite being an instant coffee, VIA could also be used for additional usage occasions. Their environmental sustainability practices have earned them a number of awards from various environmental organizations. They have also cut production costs and maximized revenue through initiatives on conservation measures.</w:t>
      </w: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6C611F">
      <w:pPr>
        <w:spacing w:line="480" w:lineRule="auto"/>
        <w:rPr>
          <w:rFonts w:ascii="Times New Roman" w:hAnsi="Times New Roman" w:cs="Times New Roman"/>
          <w:sz w:val="24"/>
          <w:szCs w:val="24"/>
        </w:rPr>
      </w:pPr>
    </w:p>
    <w:p w:rsidR="0033435A" w:rsidRPr="006C611F" w:rsidRDefault="0033435A" w:rsidP="009F481B">
      <w:pPr>
        <w:spacing w:line="480" w:lineRule="auto"/>
        <w:jc w:val="center"/>
        <w:rPr>
          <w:rFonts w:ascii="Times New Roman" w:hAnsi="Times New Roman" w:cs="Times New Roman"/>
          <w:sz w:val="24"/>
          <w:szCs w:val="24"/>
        </w:rPr>
      </w:pPr>
      <w:r w:rsidRPr="006C611F">
        <w:rPr>
          <w:rFonts w:ascii="Times New Roman" w:hAnsi="Times New Roman" w:cs="Times New Roman"/>
          <w:sz w:val="24"/>
          <w:szCs w:val="24"/>
        </w:rPr>
        <w:lastRenderedPageBreak/>
        <w:t>References</w:t>
      </w:r>
    </w:p>
    <w:p w:rsidR="0033435A" w:rsidRPr="006C611F" w:rsidRDefault="0033435A" w:rsidP="009F481B">
      <w:pPr>
        <w:spacing w:line="480" w:lineRule="auto"/>
        <w:ind w:left="720" w:hanging="720"/>
        <w:rPr>
          <w:rFonts w:ascii="Times New Roman" w:hAnsi="Times New Roman" w:cs="Times New Roman"/>
          <w:sz w:val="24"/>
          <w:szCs w:val="24"/>
        </w:rPr>
      </w:pPr>
      <w:r w:rsidRPr="006C611F">
        <w:rPr>
          <w:rFonts w:ascii="Times New Roman" w:hAnsi="Times New Roman" w:cs="Times New Roman"/>
          <w:sz w:val="24"/>
          <w:szCs w:val="24"/>
        </w:rPr>
        <w:t xml:space="preserve">Baldwin, C. 2015, </w:t>
      </w:r>
      <w:r w:rsidRPr="009F481B">
        <w:rPr>
          <w:rFonts w:ascii="Times New Roman" w:hAnsi="Times New Roman" w:cs="Times New Roman"/>
          <w:i/>
          <w:sz w:val="24"/>
          <w:szCs w:val="24"/>
        </w:rPr>
        <w:t>The 10 principles of food industry sustainability</w:t>
      </w:r>
      <w:r w:rsidRPr="006C611F">
        <w:rPr>
          <w:rFonts w:ascii="Times New Roman" w:hAnsi="Times New Roman" w:cs="Times New Roman"/>
          <w:sz w:val="24"/>
          <w:szCs w:val="24"/>
        </w:rPr>
        <w:t>. Hoboken, N.J: John Wiley &amp; Sons.</w:t>
      </w:r>
    </w:p>
    <w:p w:rsidR="0033435A" w:rsidRPr="006C611F" w:rsidRDefault="0033435A" w:rsidP="009F481B">
      <w:pPr>
        <w:spacing w:line="480" w:lineRule="auto"/>
        <w:ind w:left="720" w:hanging="720"/>
        <w:rPr>
          <w:rFonts w:ascii="Times New Roman" w:hAnsi="Times New Roman" w:cs="Times New Roman"/>
          <w:sz w:val="24"/>
          <w:szCs w:val="24"/>
        </w:rPr>
      </w:pPr>
      <w:proofErr w:type="spellStart"/>
      <w:r w:rsidRPr="006C611F">
        <w:rPr>
          <w:rFonts w:ascii="Times New Roman" w:hAnsi="Times New Roman" w:cs="Times New Roman"/>
          <w:sz w:val="24"/>
          <w:szCs w:val="24"/>
        </w:rPr>
        <w:t>Enz</w:t>
      </w:r>
      <w:proofErr w:type="spellEnd"/>
      <w:r w:rsidRPr="006C611F">
        <w:rPr>
          <w:rFonts w:ascii="Times New Roman" w:hAnsi="Times New Roman" w:cs="Times New Roman"/>
          <w:sz w:val="24"/>
          <w:szCs w:val="24"/>
        </w:rPr>
        <w:t xml:space="preserve">, C. A. (2010). </w:t>
      </w:r>
      <w:r w:rsidRPr="007F18B9">
        <w:rPr>
          <w:rFonts w:ascii="Times New Roman" w:hAnsi="Times New Roman" w:cs="Times New Roman"/>
          <w:i/>
          <w:sz w:val="24"/>
          <w:szCs w:val="24"/>
        </w:rPr>
        <w:t>Hospitality strategic management: Concepts and cases</w:t>
      </w:r>
      <w:r w:rsidRPr="006C611F">
        <w:rPr>
          <w:rFonts w:ascii="Times New Roman" w:hAnsi="Times New Roman" w:cs="Times New Roman"/>
          <w:sz w:val="24"/>
          <w:szCs w:val="24"/>
        </w:rPr>
        <w:t>. Hoboken, N.J: John Wiley &amp; Sons.</w:t>
      </w:r>
    </w:p>
    <w:p w:rsidR="0033435A" w:rsidRPr="006C611F" w:rsidRDefault="0033435A" w:rsidP="009F481B">
      <w:pPr>
        <w:spacing w:line="480" w:lineRule="auto"/>
        <w:ind w:left="720" w:hanging="720"/>
        <w:rPr>
          <w:rFonts w:ascii="Times New Roman" w:hAnsi="Times New Roman" w:cs="Times New Roman"/>
          <w:sz w:val="24"/>
          <w:szCs w:val="24"/>
        </w:rPr>
      </w:pPr>
      <w:r w:rsidRPr="006C611F">
        <w:rPr>
          <w:rFonts w:ascii="Times New Roman" w:hAnsi="Times New Roman" w:cs="Times New Roman"/>
          <w:sz w:val="24"/>
          <w:szCs w:val="24"/>
        </w:rPr>
        <w:t xml:space="preserve">Harrington, R. J., </w:t>
      </w:r>
      <w:proofErr w:type="spellStart"/>
      <w:r w:rsidRPr="006C611F">
        <w:rPr>
          <w:rFonts w:ascii="Times New Roman" w:hAnsi="Times New Roman" w:cs="Times New Roman"/>
          <w:sz w:val="24"/>
          <w:szCs w:val="24"/>
        </w:rPr>
        <w:t>Ottenbacher</w:t>
      </w:r>
      <w:proofErr w:type="spellEnd"/>
      <w:r w:rsidRPr="006C611F">
        <w:rPr>
          <w:rFonts w:ascii="Times New Roman" w:hAnsi="Times New Roman" w:cs="Times New Roman"/>
          <w:sz w:val="24"/>
          <w:szCs w:val="24"/>
        </w:rPr>
        <w:t xml:space="preserve">, M. C., &amp; </w:t>
      </w:r>
      <w:proofErr w:type="spellStart"/>
      <w:r w:rsidRPr="006C611F">
        <w:rPr>
          <w:rFonts w:ascii="Times New Roman" w:hAnsi="Times New Roman" w:cs="Times New Roman"/>
          <w:sz w:val="24"/>
          <w:szCs w:val="24"/>
        </w:rPr>
        <w:t>Fauser</w:t>
      </w:r>
      <w:proofErr w:type="spellEnd"/>
      <w:r w:rsidRPr="006C611F">
        <w:rPr>
          <w:rFonts w:ascii="Times New Roman" w:hAnsi="Times New Roman" w:cs="Times New Roman"/>
          <w:sz w:val="24"/>
          <w:szCs w:val="24"/>
        </w:rPr>
        <w:t xml:space="preserve">, S. (2017). QSR brand value: Marketing mix dimensions among Mc Donald's, KFC, Burger King, Subways and Starbucks 2017. </w:t>
      </w:r>
      <w:r w:rsidRPr="007F18B9">
        <w:rPr>
          <w:rFonts w:ascii="Times New Roman" w:hAnsi="Times New Roman" w:cs="Times New Roman"/>
          <w:i/>
          <w:sz w:val="24"/>
          <w:szCs w:val="24"/>
        </w:rPr>
        <w:t>Internal Journal of Contemporary Hospitality Management</w:t>
      </w:r>
      <w:r w:rsidRPr="006C611F">
        <w:rPr>
          <w:rFonts w:ascii="Times New Roman" w:hAnsi="Times New Roman" w:cs="Times New Roman"/>
          <w:sz w:val="24"/>
          <w:szCs w:val="24"/>
        </w:rPr>
        <w:t>, 29(1), 551-570.</w:t>
      </w:r>
    </w:p>
    <w:p w:rsidR="0033435A" w:rsidRPr="006C611F" w:rsidRDefault="0033435A" w:rsidP="009F481B">
      <w:pPr>
        <w:spacing w:line="480" w:lineRule="auto"/>
        <w:ind w:left="720" w:hanging="720"/>
        <w:rPr>
          <w:rFonts w:ascii="Times New Roman" w:hAnsi="Times New Roman" w:cs="Times New Roman"/>
          <w:sz w:val="24"/>
          <w:szCs w:val="24"/>
        </w:rPr>
      </w:pPr>
      <w:r w:rsidRPr="006C611F">
        <w:rPr>
          <w:rFonts w:ascii="Times New Roman" w:hAnsi="Times New Roman" w:cs="Times New Roman"/>
          <w:sz w:val="24"/>
          <w:szCs w:val="24"/>
        </w:rPr>
        <w:t xml:space="preserve">Larson, R. C. (2008). Starbucks a strategic Analysis. </w:t>
      </w:r>
      <w:r w:rsidRPr="007F18B9">
        <w:rPr>
          <w:rFonts w:ascii="Times New Roman" w:hAnsi="Times New Roman" w:cs="Times New Roman"/>
          <w:i/>
          <w:sz w:val="24"/>
          <w:szCs w:val="24"/>
        </w:rPr>
        <w:t>Brown University Economic Department</w:t>
      </w:r>
      <w:r w:rsidRPr="006C611F">
        <w:rPr>
          <w:rFonts w:ascii="Times New Roman" w:hAnsi="Times New Roman" w:cs="Times New Roman"/>
          <w:sz w:val="24"/>
          <w:szCs w:val="24"/>
        </w:rPr>
        <w:t>, 1-98.</w:t>
      </w:r>
    </w:p>
    <w:p w:rsidR="0033435A" w:rsidRPr="006C611F" w:rsidRDefault="0033435A" w:rsidP="009F481B">
      <w:pPr>
        <w:spacing w:line="480" w:lineRule="auto"/>
        <w:ind w:left="720" w:hanging="720"/>
        <w:rPr>
          <w:rFonts w:ascii="Times New Roman" w:hAnsi="Times New Roman" w:cs="Times New Roman"/>
          <w:sz w:val="24"/>
          <w:szCs w:val="24"/>
        </w:rPr>
      </w:pPr>
      <w:r w:rsidRPr="006C611F">
        <w:rPr>
          <w:rFonts w:ascii="Times New Roman" w:hAnsi="Times New Roman" w:cs="Times New Roman"/>
          <w:sz w:val="24"/>
          <w:szCs w:val="24"/>
        </w:rPr>
        <w:t xml:space="preserve">Lowe, D. J. (2013). </w:t>
      </w:r>
      <w:r w:rsidRPr="007F18B9">
        <w:rPr>
          <w:rFonts w:ascii="Times New Roman" w:hAnsi="Times New Roman" w:cs="Times New Roman"/>
          <w:i/>
          <w:sz w:val="24"/>
          <w:szCs w:val="24"/>
        </w:rPr>
        <w:t>Commercial management: Theory and practice</w:t>
      </w:r>
      <w:r w:rsidRPr="006C611F">
        <w:rPr>
          <w:rFonts w:ascii="Times New Roman" w:hAnsi="Times New Roman" w:cs="Times New Roman"/>
          <w:sz w:val="24"/>
          <w:szCs w:val="24"/>
        </w:rPr>
        <w:t xml:space="preserve">. </w:t>
      </w:r>
      <w:proofErr w:type="spellStart"/>
      <w:r w:rsidRPr="006C611F">
        <w:rPr>
          <w:rFonts w:ascii="Times New Roman" w:hAnsi="Times New Roman" w:cs="Times New Roman"/>
          <w:sz w:val="24"/>
          <w:szCs w:val="24"/>
        </w:rPr>
        <w:t>Chichester</w:t>
      </w:r>
      <w:proofErr w:type="spellEnd"/>
      <w:r w:rsidRPr="006C611F">
        <w:rPr>
          <w:rFonts w:ascii="Times New Roman" w:hAnsi="Times New Roman" w:cs="Times New Roman"/>
          <w:sz w:val="24"/>
          <w:szCs w:val="24"/>
        </w:rPr>
        <w:t>, West Sussex: Wiley-Blackwell.</w:t>
      </w:r>
    </w:p>
    <w:p w:rsidR="0033435A" w:rsidRPr="006C611F" w:rsidRDefault="0033435A" w:rsidP="009F481B">
      <w:pPr>
        <w:spacing w:line="480" w:lineRule="auto"/>
        <w:ind w:left="720" w:hanging="720"/>
        <w:rPr>
          <w:rFonts w:ascii="Times New Roman" w:hAnsi="Times New Roman" w:cs="Times New Roman"/>
          <w:sz w:val="24"/>
          <w:szCs w:val="24"/>
        </w:rPr>
      </w:pPr>
      <w:r w:rsidRPr="006C611F">
        <w:rPr>
          <w:rFonts w:ascii="Times New Roman" w:hAnsi="Times New Roman" w:cs="Times New Roman"/>
          <w:sz w:val="24"/>
          <w:szCs w:val="24"/>
        </w:rPr>
        <w:t>Madera, J. (</w:t>
      </w:r>
      <w:proofErr w:type="spellStart"/>
      <w:r w:rsidRPr="006C611F">
        <w:rPr>
          <w:rFonts w:ascii="Times New Roman" w:hAnsi="Times New Roman" w:cs="Times New Roman"/>
          <w:sz w:val="24"/>
          <w:szCs w:val="24"/>
        </w:rPr>
        <w:t>n.d</w:t>
      </w:r>
      <w:proofErr w:type="spellEnd"/>
      <w:r w:rsidRPr="006C611F">
        <w:rPr>
          <w:rFonts w:ascii="Times New Roman" w:hAnsi="Times New Roman" w:cs="Times New Roman"/>
          <w:sz w:val="24"/>
          <w:szCs w:val="24"/>
        </w:rPr>
        <w:t xml:space="preserve">.). Best Practices in Diversity Management in Customer Service Organizations: An Investigation of Top Companies Cited by Diversity Inc. </w:t>
      </w:r>
      <w:r w:rsidRPr="007F18B9">
        <w:rPr>
          <w:rFonts w:ascii="Times New Roman" w:hAnsi="Times New Roman" w:cs="Times New Roman"/>
          <w:i/>
          <w:sz w:val="24"/>
          <w:szCs w:val="24"/>
        </w:rPr>
        <w:t>Cornell Hospitality Quarterly,</w:t>
      </w:r>
      <w:r w:rsidRPr="006C611F">
        <w:rPr>
          <w:rFonts w:ascii="Times New Roman" w:hAnsi="Times New Roman" w:cs="Times New Roman"/>
          <w:sz w:val="24"/>
          <w:szCs w:val="24"/>
        </w:rPr>
        <w:t xml:space="preserve"> 124-135.</w:t>
      </w:r>
    </w:p>
    <w:p w:rsidR="0033435A" w:rsidRPr="006C611F" w:rsidRDefault="0033435A" w:rsidP="009F481B">
      <w:pPr>
        <w:spacing w:line="480" w:lineRule="auto"/>
        <w:ind w:left="720" w:hanging="720"/>
        <w:rPr>
          <w:rFonts w:ascii="Times New Roman" w:hAnsi="Times New Roman" w:cs="Times New Roman"/>
          <w:sz w:val="24"/>
          <w:szCs w:val="24"/>
        </w:rPr>
      </w:pPr>
      <w:r w:rsidRPr="006C611F">
        <w:rPr>
          <w:rFonts w:ascii="Times New Roman" w:hAnsi="Times New Roman" w:cs="Times New Roman"/>
          <w:sz w:val="24"/>
          <w:szCs w:val="24"/>
        </w:rPr>
        <w:t xml:space="preserve">Mason, Cole, &amp; </w:t>
      </w:r>
      <w:proofErr w:type="spellStart"/>
      <w:r w:rsidRPr="006C611F">
        <w:rPr>
          <w:rFonts w:ascii="Times New Roman" w:hAnsi="Times New Roman" w:cs="Times New Roman"/>
          <w:sz w:val="24"/>
          <w:szCs w:val="24"/>
        </w:rPr>
        <w:t>Goza</w:t>
      </w:r>
      <w:proofErr w:type="spellEnd"/>
      <w:r w:rsidRPr="006C611F">
        <w:rPr>
          <w:rFonts w:ascii="Times New Roman" w:hAnsi="Times New Roman" w:cs="Times New Roman"/>
          <w:sz w:val="24"/>
          <w:szCs w:val="24"/>
        </w:rPr>
        <w:t xml:space="preserve">. (2017). A Case Study of Effective Management in the Coffee Industry. </w:t>
      </w:r>
      <w:r w:rsidRPr="007F18B9">
        <w:rPr>
          <w:rFonts w:ascii="Times New Roman" w:hAnsi="Times New Roman" w:cs="Times New Roman"/>
          <w:i/>
          <w:sz w:val="24"/>
          <w:szCs w:val="24"/>
        </w:rPr>
        <w:t>Journal of International Management Studies</w:t>
      </w:r>
      <w:r w:rsidRPr="006C611F">
        <w:rPr>
          <w:rFonts w:ascii="Times New Roman" w:hAnsi="Times New Roman" w:cs="Times New Roman"/>
          <w:sz w:val="24"/>
          <w:szCs w:val="24"/>
        </w:rPr>
        <w:t>, 43-48.</w:t>
      </w:r>
    </w:p>
    <w:p w:rsidR="0033435A" w:rsidRPr="006C611F" w:rsidRDefault="0033435A" w:rsidP="009F481B">
      <w:pPr>
        <w:spacing w:line="480" w:lineRule="auto"/>
        <w:ind w:left="720" w:hanging="720"/>
        <w:rPr>
          <w:rFonts w:ascii="Times New Roman" w:hAnsi="Times New Roman" w:cs="Times New Roman"/>
          <w:sz w:val="24"/>
          <w:szCs w:val="24"/>
        </w:rPr>
      </w:pPr>
      <w:proofErr w:type="spellStart"/>
      <w:r w:rsidRPr="006C611F">
        <w:rPr>
          <w:rFonts w:ascii="Times New Roman" w:hAnsi="Times New Roman" w:cs="Times New Roman"/>
          <w:sz w:val="24"/>
          <w:szCs w:val="24"/>
        </w:rPr>
        <w:t>Michelli</w:t>
      </w:r>
      <w:proofErr w:type="spellEnd"/>
      <w:r w:rsidRPr="006C611F">
        <w:rPr>
          <w:rFonts w:ascii="Times New Roman" w:hAnsi="Times New Roman" w:cs="Times New Roman"/>
          <w:sz w:val="24"/>
          <w:szCs w:val="24"/>
        </w:rPr>
        <w:t>, J. A. 2007, The Starbucks experience: 5 principles for turning ordinary into extraordinary. Maidenhead, McGraw-Hill.</w:t>
      </w:r>
    </w:p>
    <w:p w:rsidR="0033435A" w:rsidRPr="006C611F" w:rsidRDefault="0033435A" w:rsidP="009F481B">
      <w:pPr>
        <w:spacing w:line="480" w:lineRule="auto"/>
        <w:ind w:left="720" w:hanging="720"/>
        <w:rPr>
          <w:rFonts w:ascii="Times New Roman" w:hAnsi="Times New Roman" w:cs="Times New Roman"/>
          <w:sz w:val="24"/>
          <w:szCs w:val="24"/>
        </w:rPr>
      </w:pPr>
      <w:r w:rsidRPr="006C611F">
        <w:rPr>
          <w:rFonts w:ascii="Times New Roman" w:hAnsi="Times New Roman" w:cs="Times New Roman"/>
          <w:sz w:val="24"/>
          <w:szCs w:val="24"/>
        </w:rPr>
        <w:t xml:space="preserve">Schultz, H., &amp; Gordon, J. 2011, </w:t>
      </w:r>
      <w:r w:rsidRPr="007F18B9">
        <w:rPr>
          <w:rFonts w:ascii="Times New Roman" w:hAnsi="Times New Roman" w:cs="Times New Roman"/>
          <w:i/>
          <w:sz w:val="24"/>
          <w:szCs w:val="24"/>
        </w:rPr>
        <w:t>Onward: how Starbucks fought for its life without losing its soul</w:t>
      </w:r>
      <w:r w:rsidRPr="006C611F">
        <w:rPr>
          <w:rFonts w:ascii="Times New Roman" w:hAnsi="Times New Roman" w:cs="Times New Roman"/>
          <w:sz w:val="24"/>
          <w:szCs w:val="24"/>
        </w:rPr>
        <w:t>. West Sussex [England], Wiley &amp; Sons.</w:t>
      </w:r>
    </w:p>
    <w:p w:rsidR="0033435A" w:rsidRPr="006C611F" w:rsidRDefault="0033435A" w:rsidP="009F481B">
      <w:pPr>
        <w:spacing w:line="480" w:lineRule="auto"/>
        <w:ind w:left="720" w:hanging="720"/>
        <w:rPr>
          <w:rFonts w:ascii="Times New Roman" w:hAnsi="Times New Roman" w:cs="Times New Roman"/>
          <w:sz w:val="24"/>
          <w:szCs w:val="24"/>
        </w:rPr>
      </w:pPr>
      <w:r w:rsidRPr="006C611F">
        <w:rPr>
          <w:rFonts w:ascii="Times New Roman" w:hAnsi="Times New Roman" w:cs="Times New Roman"/>
          <w:sz w:val="24"/>
          <w:szCs w:val="24"/>
        </w:rPr>
        <w:lastRenderedPageBreak/>
        <w:t xml:space="preserve">Starbucks. (2018). </w:t>
      </w:r>
      <w:r w:rsidRPr="007F18B9">
        <w:rPr>
          <w:rFonts w:ascii="Times New Roman" w:hAnsi="Times New Roman" w:cs="Times New Roman"/>
          <w:i/>
          <w:sz w:val="24"/>
          <w:szCs w:val="24"/>
        </w:rPr>
        <w:t>Abu Dhabi Mall: Starbucks Coffee Company</w:t>
      </w:r>
      <w:r w:rsidRPr="006C611F">
        <w:rPr>
          <w:rFonts w:ascii="Times New Roman" w:hAnsi="Times New Roman" w:cs="Times New Roman"/>
          <w:sz w:val="24"/>
          <w:szCs w:val="24"/>
        </w:rPr>
        <w:t>. Retrieved 6 6, 2018, from Starbucks.com: https://www.mena.starbucks.com/en/oustore/coffeehouse/store-design/wahda-abu-dhabi-uae.html</w:t>
      </w:r>
    </w:p>
    <w:p w:rsidR="00FC1B4D" w:rsidRPr="006C611F" w:rsidRDefault="0033435A" w:rsidP="009F481B">
      <w:pPr>
        <w:spacing w:line="480" w:lineRule="auto"/>
        <w:ind w:left="720" w:hanging="720"/>
        <w:rPr>
          <w:rFonts w:ascii="Times New Roman" w:hAnsi="Times New Roman" w:cs="Times New Roman"/>
          <w:sz w:val="24"/>
          <w:szCs w:val="24"/>
        </w:rPr>
      </w:pPr>
      <w:r w:rsidRPr="006C611F">
        <w:rPr>
          <w:rFonts w:ascii="Times New Roman" w:hAnsi="Times New Roman" w:cs="Times New Roman"/>
          <w:sz w:val="24"/>
          <w:szCs w:val="24"/>
        </w:rPr>
        <w:t xml:space="preserve">Taylor, K. (2017, 4 25). </w:t>
      </w:r>
      <w:r w:rsidRPr="007F18B9">
        <w:rPr>
          <w:rFonts w:ascii="Times New Roman" w:hAnsi="Times New Roman" w:cs="Times New Roman"/>
          <w:i/>
          <w:sz w:val="24"/>
          <w:szCs w:val="24"/>
        </w:rPr>
        <w:t>How Starbucks got stuck in the middle in 4 jokes.</w:t>
      </w:r>
      <w:r w:rsidRPr="006C611F">
        <w:rPr>
          <w:rFonts w:ascii="Times New Roman" w:hAnsi="Times New Roman" w:cs="Times New Roman"/>
          <w:sz w:val="24"/>
          <w:szCs w:val="24"/>
        </w:rPr>
        <w:t xml:space="preserve"> Retrieved 6 6, 2018, from Business Insider: https://www.opera.pulselive.co.ke/bi/strategy-starbucks-is-entering-a-new-era-and-4-jokes-reveal-the-biggest-problem-haunting-its-business-sbux-id6569237.html</w:t>
      </w:r>
      <w:bookmarkStart w:id="0" w:name="_GoBack"/>
      <w:bookmarkEnd w:id="0"/>
    </w:p>
    <w:sectPr w:rsidR="00FC1B4D" w:rsidRPr="006C611F" w:rsidSect="006C61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1130" w:rsidRDefault="00EB1130" w:rsidP="006C611F">
      <w:pPr>
        <w:spacing w:after="0" w:line="240" w:lineRule="auto"/>
      </w:pPr>
      <w:r>
        <w:separator/>
      </w:r>
    </w:p>
  </w:endnote>
  <w:endnote w:type="continuationSeparator" w:id="0">
    <w:p w:rsidR="00EB1130" w:rsidRDefault="00EB1130" w:rsidP="006C61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1130" w:rsidRDefault="00EB1130" w:rsidP="006C611F">
      <w:pPr>
        <w:spacing w:after="0" w:line="240" w:lineRule="auto"/>
      </w:pPr>
      <w:r>
        <w:separator/>
      </w:r>
    </w:p>
  </w:footnote>
  <w:footnote w:type="continuationSeparator" w:id="0">
    <w:p w:rsidR="00EB1130" w:rsidRDefault="00EB1130" w:rsidP="006C61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1F" w:rsidRPr="006C611F" w:rsidRDefault="006C611F">
    <w:pPr>
      <w:pStyle w:val="Header"/>
      <w:jc w:val="right"/>
      <w:rPr>
        <w:rFonts w:ascii="Times New Roman" w:hAnsi="Times New Roman" w:cs="Times New Roman"/>
        <w:sz w:val="24"/>
        <w:szCs w:val="24"/>
      </w:rPr>
    </w:pPr>
    <w:r w:rsidRPr="006C611F">
      <w:rPr>
        <w:rFonts w:ascii="Times New Roman" w:hAnsi="Times New Roman" w:cs="Times New Roman"/>
        <w:sz w:val="24"/>
        <w:szCs w:val="24"/>
      </w:rPr>
      <w:t>HUMAN RESOURCE IN ABU DHABI: STARBUCKS</w:t>
    </w:r>
    <w:r>
      <w:rPr>
        <w:rFonts w:ascii="Times New Roman" w:hAnsi="Times New Roman" w:cs="Times New Roman"/>
        <w:sz w:val="24"/>
        <w:szCs w:val="24"/>
      </w:rPr>
      <w:tab/>
    </w:r>
    <w:sdt>
      <w:sdtPr>
        <w:rPr>
          <w:rFonts w:ascii="Times New Roman" w:hAnsi="Times New Roman" w:cs="Times New Roman"/>
          <w:sz w:val="24"/>
          <w:szCs w:val="24"/>
        </w:rPr>
        <w:id w:val="497929837"/>
        <w:docPartObj>
          <w:docPartGallery w:val="Page Numbers (Top of Page)"/>
          <w:docPartUnique/>
        </w:docPartObj>
      </w:sdtPr>
      <w:sdtEndPr>
        <w:rPr>
          <w:noProof/>
        </w:rPr>
      </w:sdtEndPr>
      <w:sdtContent>
        <w:r w:rsidR="00711E94" w:rsidRPr="006C611F">
          <w:rPr>
            <w:rFonts w:ascii="Times New Roman" w:hAnsi="Times New Roman" w:cs="Times New Roman"/>
            <w:sz w:val="24"/>
            <w:szCs w:val="24"/>
          </w:rPr>
          <w:fldChar w:fldCharType="begin"/>
        </w:r>
        <w:r w:rsidRPr="006C611F">
          <w:rPr>
            <w:rFonts w:ascii="Times New Roman" w:hAnsi="Times New Roman" w:cs="Times New Roman"/>
            <w:sz w:val="24"/>
            <w:szCs w:val="24"/>
          </w:rPr>
          <w:instrText xml:space="preserve"> PAGE   \* MERGEFORMAT </w:instrText>
        </w:r>
        <w:r w:rsidR="00711E94" w:rsidRPr="006C611F">
          <w:rPr>
            <w:rFonts w:ascii="Times New Roman" w:hAnsi="Times New Roman" w:cs="Times New Roman"/>
            <w:sz w:val="24"/>
            <w:szCs w:val="24"/>
          </w:rPr>
          <w:fldChar w:fldCharType="separate"/>
        </w:r>
        <w:r w:rsidR="003F69E6">
          <w:rPr>
            <w:rFonts w:ascii="Times New Roman" w:hAnsi="Times New Roman" w:cs="Times New Roman"/>
            <w:noProof/>
            <w:sz w:val="24"/>
            <w:szCs w:val="24"/>
          </w:rPr>
          <w:t>2</w:t>
        </w:r>
        <w:r w:rsidR="00711E94" w:rsidRPr="006C611F">
          <w:rPr>
            <w:rFonts w:ascii="Times New Roman" w:hAnsi="Times New Roman" w:cs="Times New Roman"/>
            <w:noProof/>
            <w:sz w:val="24"/>
            <w:szCs w:val="24"/>
          </w:rPr>
          <w:fldChar w:fldCharType="end"/>
        </w:r>
      </w:sdtContent>
    </w:sdt>
  </w:p>
  <w:p w:rsidR="006C611F" w:rsidRDefault="006C61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1F" w:rsidRDefault="006C611F">
    <w:pPr>
      <w:pStyle w:val="Header"/>
      <w:jc w:val="right"/>
    </w:pPr>
    <w:r w:rsidRPr="006C611F">
      <w:rPr>
        <w:rFonts w:ascii="Times New Roman" w:hAnsi="Times New Roman" w:cs="Times New Roman"/>
        <w:sz w:val="24"/>
        <w:szCs w:val="24"/>
      </w:rPr>
      <w:t>Running head: HUMAN RESOURCE IN ABU DHABI: STARBUCKS</w:t>
    </w:r>
    <w:sdt>
      <w:sdtPr>
        <w:rPr>
          <w:rFonts w:ascii="Times New Roman" w:hAnsi="Times New Roman" w:cs="Times New Roman"/>
          <w:sz w:val="24"/>
          <w:szCs w:val="24"/>
        </w:rPr>
        <w:id w:val="1452203311"/>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sidR="00711E94" w:rsidRPr="006C611F">
          <w:rPr>
            <w:rFonts w:ascii="Times New Roman" w:hAnsi="Times New Roman" w:cs="Times New Roman"/>
            <w:sz w:val="24"/>
            <w:szCs w:val="24"/>
          </w:rPr>
          <w:fldChar w:fldCharType="begin"/>
        </w:r>
        <w:r w:rsidRPr="006C611F">
          <w:rPr>
            <w:rFonts w:ascii="Times New Roman" w:hAnsi="Times New Roman" w:cs="Times New Roman"/>
            <w:sz w:val="24"/>
            <w:szCs w:val="24"/>
          </w:rPr>
          <w:instrText xml:space="preserve"> PAGE   \* MERGEFORMAT </w:instrText>
        </w:r>
        <w:r w:rsidR="00711E94" w:rsidRPr="006C611F">
          <w:rPr>
            <w:rFonts w:ascii="Times New Roman" w:hAnsi="Times New Roman" w:cs="Times New Roman"/>
            <w:sz w:val="24"/>
            <w:szCs w:val="24"/>
          </w:rPr>
          <w:fldChar w:fldCharType="separate"/>
        </w:r>
        <w:r w:rsidR="003F69E6">
          <w:rPr>
            <w:rFonts w:ascii="Times New Roman" w:hAnsi="Times New Roman" w:cs="Times New Roman"/>
            <w:noProof/>
            <w:sz w:val="24"/>
            <w:szCs w:val="24"/>
          </w:rPr>
          <w:t>1</w:t>
        </w:r>
        <w:r w:rsidR="00711E94" w:rsidRPr="006C611F">
          <w:rPr>
            <w:rFonts w:ascii="Times New Roman" w:hAnsi="Times New Roman" w:cs="Times New Roman"/>
            <w:noProof/>
            <w:sz w:val="24"/>
            <w:szCs w:val="24"/>
          </w:rPr>
          <w:fldChar w:fldCharType="end"/>
        </w:r>
      </w:sdtContent>
    </w:sdt>
  </w:p>
  <w:p w:rsidR="006C611F" w:rsidRDefault="006C611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D0616"/>
    <w:rsid w:val="000D0616"/>
    <w:rsid w:val="001F2209"/>
    <w:rsid w:val="002416F6"/>
    <w:rsid w:val="0033435A"/>
    <w:rsid w:val="00365FF9"/>
    <w:rsid w:val="003F69E6"/>
    <w:rsid w:val="00514BB5"/>
    <w:rsid w:val="005A70D3"/>
    <w:rsid w:val="006C611F"/>
    <w:rsid w:val="00711E94"/>
    <w:rsid w:val="007B0719"/>
    <w:rsid w:val="007F18B9"/>
    <w:rsid w:val="009F481B"/>
    <w:rsid w:val="00EB1130"/>
    <w:rsid w:val="00EE3C47"/>
    <w:rsid w:val="00F8348C"/>
    <w:rsid w:val="00FC1B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E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1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11F"/>
  </w:style>
  <w:style w:type="paragraph" w:styleId="Footer">
    <w:name w:val="footer"/>
    <w:basedOn w:val="Normal"/>
    <w:link w:val="FooterChar"/>
    <w:uiPriority w:val="99"/>
    <w:unhideWhenUsed/>
    <w:rsid w:val="006C61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11F"/>
  </w:style>
  <w:style w:type="paragraph" w:styleId="BalloonText">
    <w:name w:val="Balloon Text"/>
    <w:basedOn w:val="Normal"/>
    <w:link w:val="BalloonTextChar"/>
    <w:uiPriority w:val="99"/>
    <w:semiHidden/>
    <w:unhideWhenUsed/>
    <w:rsid w:val="003F69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9E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4145</Words>
  <Characters>23631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2018-06-06T23:58:00Z</dcterms:created>
  <dcterms:modified xsi:type="dcterms:W3CDTF">2018-06-06T23:58:00Z</dcterms:modified>
</cp:coreProperties>
</file>